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A5B25" w14:textId="61357531" w:rsidR="00DD5FE2" w:rsidRDefault="007C1F68" w:rsidP="00601289">
      <w:pPr>
        <w:rPr>
          <w:rFonts w:ascii="Verdana" w:hAnsi="Verdana"/>
          <w:sz w:val="28"/>
        </w:rPr>
      </w:pPr>
      <w:r>
        <w:rPr>
          <w:rFonts w:ascii="Verdana" w:hAnsi="Verdana"/>
          <w:noProof/>
          <w:sz w:val="28"/>
          <w:lang w:eastAsia="en-GB"/>
        </w:rPr>
        <w:drawing>
          <wp:inline distT="0" distB="0" distL="0" distR="0" wp14:anchorId="179B6606" wp14:editId="67B9E28F">
            <wp:extent cx="2171700" cy="850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850900"/>
                    </a:xfrm>
                    <a:prstGeom prst="rect">
                      <a:avLst/>
                    </a:prstGeom>
                    <a:noFill/>
                    <a:ln>
                      <a:noFill/>
                    </a:ln>
                  </pic:spPr>
                </pic:pic>
              </a:graphicData>
            </a:graphic>
          </wp:inline>
        </w:drawing>
      </w:r>
    </w:p>
    <w:p w14:paraId="55378C68" w14:textId="77777777" w:rsidR="00F10207" w:rsidRDefault="00F10207" w:rsidP="0052197A">
      <w:pPr>
        <w:rPr>
          <w:rFonts w:ascii="Arial" w:hAnsi="Arial" w:cs="Arial"/>
          <w:sz w:val="28"/>
          <w:szCs w:val="28"/>
        </w:rPr>
      </w:pPr>
    </w:p>
    <w:p w14:paraId="4F12562F" w14:textId="693321D2" w:rsidR="000F4294" w:rsidRPr="003C47EA" w:rsidRDefault="00DD5FE2" w:rsidP="0052197A">
      <w:pPr>
        <w:jc w:val="center"/>
        <w:rPr>
          <w:rFonts w:ascii="Arial" w:hAnsi="Arial" w:cs="Arial"/>
          <w:b/>
          <w:i/>
          <w:color w:val="000000"/>
          <w:sz w:val="28"/>
          <w:szCs w:val="28"/>
        </w:rPr>
      </w:pPr>
      <w:r w:rsidRPr="003C47EA">
        <w:rPr>
          <w:rFonts w:ascii="Arial" w:hAnsi="Arial" w:cs="Arial"/>
          <w:b/>
          <w:sz w:val="28"/>
          <w:szCs w:val="28"/>
        </w:rPr>
        <w:t xml:space="preserve">Volunteer </w:t>
      </w:r>
      <w:r w:rsidR="006A2A27" w:rsidRPr="003C47EA">
        <w:rPr>
          <w:rFonts w:ascii="Arial" w:hAnsi="Arial" w:cs="Arial"/>
          <w:b/>
          <w:sz w:val="28"/>
          <w:szCs w:val="28"/>
        </w:rPr>
        <w:t>Role</w:t>
      </w:r>
      <w:r w:rsidR="008C5E39" w:rsidRPr="003C47EA">
        <w:rPr>
          <w:rFonts w:ascii="Arial" w:hAnsi="Arial" w:cs="Arial"/>
          <w:b/>
          <w:sz w:val="28"/>
          <w:szCs w:val="28"/>
        </w:rPr>
        <w:t xml:space="preserve">: </w:t>
      </w:r>
      <w:r w:rsidR="003C47EA" w:rsidRPr="003C47EA">
        <w:rPr>
          <w:rFonts w:ascii="Arial" w:hAnsi="Arial" w:cs="Arial"/>
          <w:b/>
          <w:sz w:val="28"/>
          <w:szCs w:val="28"/>
        </w:rPr>
        <w:t xml:space="preserve"> </w:t>
      </w:r>
      <w:r w:rsidR="00455764">
        <w:rPr>
          <w:rFonts w:ascii="Arial" w:hAnsi="Arial" w:cs="Arial"/>
          <w:szCs w:val="24"/>
        </w:rPr>
        <w:t>Summer Leys</w:t>
      </w:r>
      <w:r w:rsidR="007C1F68">
        <w:rPr>
          <w:rFonts w:ascii="Arial" w:hAnsi="Arial" w:cs="Arial"/>
          <w:szCs w:val="24"/>
        </w:rPr>
        <w:t xml:space="preserve"> Wildlife Watch </w:t>
      </w:r>
      <w:r w:rsidR="00455764">
        <w:rPr>
          <w:rFonts w:ascii="Arial" w:hAnsi="Arial" w:cs="Arial"/>
          <w:szCs w:val="24"/>
        </w:rPr>
        <w:t>V</w:t>
      </w:r>
      <w:r w:rsidR="007C1F68">
        <w:rPr>
          <w:rFonts w:ascii="Arial" w:hAnsi="Arial" w:cs="Arial"/>
          <w:szCs w:val="24"/>
        </w:rPr>
        <w:t xml:space="preserve">olunteer </w:t>
      </w:r>
      <w:r w:rsidR="00455764">
        <w:rPr>
          <w:rFonts w:ascii="Arial" w:hAnsi="Arial" w:cs="Arial"/>
          <w:szCs w:val="24"/>
        </w:rPr>
        <w:t>L</w:t>
      </w:r>
      <w:r w:rsidR="007C1F68">
        <w:rPr>
          <w:rFonts w:ascii="Arial" w:hAnsi="Arial" w:cs="Arial"/>
          <w:szCs w:val="24"/>
        </w:rPr>
        <w:t>eader</w:t>
      </w:r>
    </w:p>
    <w:p w14:paraId="0D813234" w14:textId="77777777" w:rsidR="00F10207" w:rsidRPr="00EE1936" w:rsidRDefault="00F10207" w:rsidP="0052197A">
      <w:pPr>
        <w:rPr>
          <w:rFonts w:ascii="Arial" w:hAnsi="Arial" w:cs="Arial"/>
          <w:i/>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6719"/>
      </w:tblGrid>
      <w:tr w:rsidR="000F4294" w:rsidRPr="007C1F68" w14:paraId="0ECC0CEB" w14:textId="77777777" w:rsidTr="00A37D24">
        <w:trPr>
          <w:trHeight w:val="1160"/>
        </w:trPr>
        <w:tc>
          <w:tcPr>
            <w:tcW w:w="2376" w:type="dxa"/>
          </w:tcPr>
          <w:p w14:paraId="306FA24C" w14:textId="77777777" w:rsidR="000F4294" w:rsidRPr="007C1F68" w:rsidRDefault="000F4294" w:rsidP="0052197A">
            <w:pPr>
              <w:rPr>
                <w:rFonts w:ascii="Arial" w:hAnsi="Arial" w:cs="Arial"/>
                <w:b/>
                <w:color w:val="000000"/>
                <w:sz w:val="22"/>
                <w:szCs w:val="22"/>
              </w:rPr>
            </w:pPr>
            <w:r w:rsidRPr="007C1F68">
              <w:rPr>
                <w:rFonts w:ascii="Arial" w:hAnsi="Arial" w:cs="Arial"/>
                <w:b/>
                <w:color w:val="000000"/>
                <w:sz w:val="22"/>
                <w:szCs w:val="22"/>
              </w:rPr>
              <w:t>Support Person</w:t>
            </w:r>
          </w:p>
        </w:tc>
        <w:tc>
          <w:tcPr>
            <w:tcW w:w="6911" w:type="dxa"/>
          </w:tcPr>
          <w:p w14:paraId="5CA7A389" w14:textId="3661579B" w:rsidR="007C1F68" w:rsidRPr="007E49A4" w:rsidRDefault="007C1F68" w:rsidP="0052197A">
            <w:pPr>
              <w:rPr>
                <w:rFonts w:ascii="Arial" w:hAnsi="Arial"/>
                <w:color w:val="000000"/>
                <w:sz w:val="22"/>
                <w:rPrChange w:id="0" w:author="Rebecca Neal" w:date="2019-05-15T11:05:00Z">
                  <w:rPr>
                    <w:rFonts w:ascii="Arial" w:hAnsi="Arial"/>
                    <w:i/>
                    <w:color w:val="000000"/>
                    <w:sz w:val="22"/>
                  </w:rPr>
                </w:rPrChange>
              </w:rPr>
            </w:pPr>
            <w:r w:rsidRPr="007E49A4">
              <w:rPr>
                <w:rFonts w:ascii="Arial" w:hAnsi="Arial"/>
                <w:color w:val="000000"/>
                <w:sz w:val="22"/>
                <w:rPrChange w:id="1" w:author="Rebecca Neal" w:date="2019-05-15T11:05:00Z">
                  <w:rPr>
                    <w:rFonts w:ascii="Arial" w:hAnsi="Arial"/>
                    <w:i/>
                    <w:color w:val="000000"/>
                    <w:sz w:val="22"/>
                  </w:rPr>
                </w:rPrChange>
              </w:rPr>
              <w:t xml:space="preserve">Communities and Wildlife Officer (3 counties) and current </w:t>
            </w:r>
            <w:r w:rsidR="00B6220A" w:rsidRPr="007E49A4">
              <w:rPr>
                <w:rFonts w:ascii="Arial" w:hAnsi="Arial"/>
                <w:color w:val="000000"/>
                <w:sz w:val="22"/>
                <w:rPrChange w:id="2" w:author="Rebecca Neal" w:date="2019-05-15T11:05:00Z">
                  <w:rPr>
                    <w:rFonts w:ascii="Arial" w:hAnsi="Arial"/>
                    <w:i/>
                    <w:color w:val="000000"/>
                    <w:sz w:val="22"/>
                  </w:rPr>
                </w:rPrChange>
              </w:rPr>
              <w:t>Summer Leys</w:t>
            </w:r>
            <w:r w:rsidRPr="007E49A4">
              <w:rPr>
                <w:rFonts w:ascii="Arial" w:hAnsi="Arial"/>
                <w:color w:val="000000"/>
                <w:sz w:val="22"/>
                <w:rPrChange w:id="3" w:author="Rebecca Neal" w:date="2019-05-15T11:05:00Z">
                  <w:rPr>
                    <w:rFonts w:ascii="Arial" w:hAnsi="Arial"/>
                    <w:i/>
                    <w:color w:val="000000"/>
                    <w:sz w:val="22"/>
                  </w:rPr>
                </w:rPrChange>
              </w:rPr>
              <w:t xml:space="preserve"> Wildlife Watch volunteer leaders </w:t>
            </w:r>
          </w:p>
          <w:p w14:paraId="26399504" w14:textId="77777777" w:rsidR="007C1F68" w:rsidRPr="007C1F68" w:rsidRDefault="005B7DA4" w:rsidP="007C1F68">
            <w:pPr>
              <w:rPr>
                <w:rFonts w:ascii="Arial" w:hAnsi="Arial" w:cs="Arial"/>
                <w:sz w:val="22"/>
                <w:szCs w:val="22"/>
              </w:rPr>
            </w:pPr>
            <w:hyperlink r:id="rId8" w:history="1">
              <w:r w:rsidR="007C1F68" w:rsidRPr="007C1F68">
                <w:rPr>
                  <w:rStyle w:val="Hyperlink"/>
                  <w:rFonts w:ascii="Arial" w:hAnsi="Arial" w:cs="Arial"/>
                  <w:sz w:val="22"/>
                  <w:szCs w:val="22"/>
                </w:rPr>
                <w:t>watch@wildlifebcn.org</w:t>
              </w:r>
            </w:hyperlink>
            <w:r w:rsidR="007C1F68" w:rsidRPr="007C1F68">
              <w:rPr>
                <w:rFonts w:ascii="Arial" w:hAnsi="Arial" w:cs="Arial"/>
                <w:sz w:val="22"/>
                <w:szCs w:val="22"/>
              </w:rPr>
              <w:t xml:space="preserve"> </w:t>
            </w:r>
          </w:p>
          <w:p w14:paraId="19E8B09C" w14:textId="4F6A9B71" w:rsidR="007C1F68" w:rsidRPr="00A37D24" w:rsidRDefault="007C1F68" w:rsidP="0052197A">
            <w:pPr>
              <w:rPr>
                <w:rFonts w:ascii="Arial" w:hAnsi="Arial" w:cs="Arial"/>
                <w:color w:val="000000"/>
                <w:sz w:val="22"/>
                <w:szCs w:val="22"/>
              </w:rPr>
            </w:pPr>
          </w:p>
        </w:tc>
      </w:tr>
      <w:tr w:rsidR="00F10207" w:rsidRPr="007C1F68" w14:paraId="3899A811" w14:textId="77777777" w:rsidTr="0052197A">
        <w:tc>
          <w:tcPr>
            <w:tcW w:w="2376" w:type="dxa"/>
          </w:tcPr>
          <w:p w14:paraId="45184858" w14:textId="77777777" w:rsidR="00F10207" w:rsidRPr="007C1F68" w:rsidRDefault="000F4294" w:rsidP="0052197A">
            <w:pPr>
              <w:rPr>
                <w:rFonts w:ascii="Arial" w:hAnsi="Arial" w:cs="Arial"/>
                <w:color w:val="000000"/>
                <w:sz w:val="22"/>
                <w:szCs w:val="22"/>
              </w:rPr>
            </w:pPr>
            <w:r w:rsidRPr="007C1F68">
              <w:rPr>
                <w:rFonts w:ascii="Arial" w:hAnsi="Arial" w:cs="Arial"/>
                <w:b/>
                <w:color w:val="000000"/>
                <w:sz w:val="22"/>
                <w:szCs w:val="22"/>
              </w:rPr>
              <w:t xml:space="preserve">Role </w:t>
            </w:r>
            <w:r w:rsidR="0052197A" w:rsidRPr="007C1F68">
              <w:rPr>
                <w:rFonts w:ascii="Arial" w:hAnsi="Arial" w:cs="Arial"/>
                <w:b/>
                <w:color w:val="000000"/>
                <w:sz w:val="22"/>
                <w:szCs w:val="22"/>
              </w:rPr>
              <w:t>Purpose</w:t>
            </w:r>
          </w:p>
        </w:tc>
        <w:tc>
          <w:tcPr>
            <w:tcW w:w="6911" w:type="dxa"/>
          </w:tcPr>
          <w:p w14:paraId="1B6854AE" w14:textId="155698C6" w:rsidR="00B6220A" w:rsidRDefault="00B6220A" w:rsidP="00CC3A01">
            <w:pPr>
              <w:rPr>
                <w:rFonts w:ascii="Arial" w:hAnsi="Arial" w:cs="Arial"/>
                <w:sz w:val="22"/>
                <w:szCs w:val="22"/>
              </w:rPr>
            </w:pPr>
            <w:r>
              <w:rPr>
                <w:rFonts w:ascii="Arial" w:hAnsi="Arial" w:cs="Arial"/>
                <w:sz w:val="22"/>
                <w:szCs w:val="22"/>
              </w:rPr>
              <w:t xml:space="preserve">The purpose of this role is to work as part of a team to support the running of the Summer Leys Wildlife Watch group. This is a monthly group for children aged around 8-11, and their families, who are interested in wildlife. It is run by volunteers, and supported by the Wildlife Trust for Bedfordshire, Cambridgeshire and Northamptonshire. There are similar groups across the three counties. </w:t>
            </w:r>
          </w:p>
          <w:p w14:paraId="362FA378" w14:textId="6F8CD744" w:rsidR="009241D0" w:rsidRDefault="00652BEF" w:rsidP="00CC3A01">
            <w:pPr>
              <w:rPr>
                <w:rFonts w:ascii="Arial" w:hAnsi="Arial" w:cs="Arial"/>
                <w:sz w:val="22"/>
                <w:szCs w:val="22"/>
              </w:rPr>
            </w:pPr>
            <w:r>
              <w:rPr>
                <w:rFonts w:ascii="Arial" w:hAnsi="Arial" w:cs="Arial"/>
                <w:sz w:val="22"/>
                <w:szCs w:val="22"/>
              </w:rPr>
              <w:t>The kind of a</w:t>
            </w:r>
            <w:r w:rsidR="009241D0">
              <w:rPr>
                <w:rFonts w:ascii="Arial" w:hAnsi="Arial" w:cs="Arial"/>
                <w:sz w:val="22"/>
                <w:szCs w:val="22"/>
              </w:rPr>
              <w:t>ctivities the group</w:t>
            </w:r>
            <w:r>
              <w:rPr>
                <w:rFonts w:ascii="Arial" w:hAnsi="Arial" w:cs="Arial"/>
                <w:sz w:val="22"/>
                <w:szCs w:val="22"/>
              </w:rPr>
              <w:t xml:space="preserve"> undertake are:</w:t>
            </w:r>
          </w:p>
          <w:p w14:paraId="092B4457" w14:textId="5A3118C7" w:rsidR="00652BEF" w:rsidRPr="00652BEF" w:rsidRDefault="00652BEF" w:rsidP="00652BEF">
            <w:pPr>
              <w:pStyle w:val="ListParagraph"/>
              <w:numPr>
                <w:ilvl w:val="0"/>
                <w:numId w:val="6"/>
              </w:numPr>
              <w:rPr>
                <w:rFonts w:ascii="Arial" w:hAnsi="Arial" w:cs="Arial"/>
                <w:sz w:val="22"/>
                <w:szCs w:val="22"/>
              </w:rPr>
            </w:pPr>
            <w:r w:rsidRPr="00652BEF">
              <w:rPr>
                <w:rFonts w:ascii="Arial" w:hAnsi="Arial" w:cs="Arial"/>
                <w:sz w:val="22"/>
                <w:szCs w:val="22"/>
              </w:rPr>
              <w:t>Pond dipping</w:t>
            </w:r>
          </w:p>
          <w:p w14:paraId="289066C2" w14:textId="514B1212" w:rsidR="00652BEF" w:rsidRPr="00652BEF" w:rsidRDefault="00652BEF" w:rsidP="00652BEF">
            <w:pPr>
              <w:pStyle w:val="ListParagraph"/>
              <w:numPr>
                <w:ilvl w:val="0"/>
                <w:numId w:val="6"/>
              </w:numPr>
              <w:rPr>
                <w:rFonts w:ascii="Arial" w:hAnsi="Arial" w:cs="Arial"/>
                <w:sz w:val="22"/>
                <w:szCs w:val="22"/>
              </w:rPr>
            </w:pPr>
            <w:r w:rsidRPr="00652BEF">
              <w:rPr>
                <w:rFonts w:ascii="Arial" w:hAnsi="Arial" w:cs="Arial"/>
                <w:sz w:val="22"/>
                <w:szCs w:val="22"/>
              </w:rPr>
              <w:t>Practical habitat management like scrub clearance using tools</w:t>
            </w:r>
          </w:p>
          <w:p w14:paraId="480119F9" w14:textId="58E3D231" w:rsidR="00652BEF" w:rsidRPr="00652BEF" w:rsidRDefault="00652BEF" w:rsidP="00652BEF">
            <w:pPr>
              <w:pStyle w:val="ListParagraph"/>
              <w:numPr>
                <w:ilvl w:val="0"/>
                <w:numId w:val="6"/>
              </w:numPr>
              <w:rPr>
                <w:rFonts w:ascii="Arial" w:hAnsi="Arial" w:cs="Arial"/>
                <w:sz w:val="22"/>
                <w:szCs w:val="22"/>
              </w:rPr>
            </w:pPr>
            <w:r w:rsidRPr="00652BEF">
              <w:rPr>
                <w:rFonts w:ascii="Arial" w:hAnsi="Arial" w:cs="Arial"/>
                <w:sz w:val="22"/>
                <w:szCs w:val="22"/>
              </w:rPr>
              <w:t>Bat walks</w:t>
            </w:r>
          </w:p>
          <w:p w14:paraId="4F9C41EB" w14:textId="43C7BACA" w:rsidR="00F10207" w:rsidRPr="007C1F68" w:rsidRDefault="00F10207" w:rsidP="00CC3A01">
            <w:pPr>
              <w:rPr>
                <w:rFonts w:ascii="Arial" w:hAnsi="Arial" w:cs="Arial"/>
                <w:sz w:val="22"/>
                <w:szCs w:val="22"/>
              </w:rPr>
            </w:pPr>
          </w:p>
        </w:tc>
      </w:tr>
      <w:tr w:rsidR="00F10207" w:rsidRPr="007C1F68" w14:paraId="7BCDC06D" w14:textId="77777777" w:rsidTr="0052197A">
        <w:tc>
          <w:tcPr>
            <w:tcW w:w="2376" w:type="dxa"/>
          </w:tcPr>
          <w:p w14:paraId="79D169E4" w14:textId="77777777" w:rsidR="00F10207" w:rsidRPr="007C1F68" w:rsidRDefault="000F4294" w:rsidP="0052197A">
            <w:pPr>
              <w:rPr>
                <w:rFonts w:ascii="Arial" w:hAnsi="Arial" w:cs="Arial"/>
                <w:b/>
                <w:color w:val="000000"/>
                <w:sz w:val="22"/>
                <w:szCs w:val="22"/>
              </w:rPr>
            </w:pPr>
            <w:r w:rsidRPr="007C1F68">
              <w:rPr>
                <w:rFonts w:ascii="Arial" w:hAnsi="Arial" w:cs="Arial"/>
                <w:b/>
                <w:color w:val="000000"/>
                <w:sz w:val="22"/>
                <w:szCs w:val="22"/>
              </w:rPr>
              <w:t>Specific Tasks</w:t>
            </w:r>
          </w:p>
        </w:tc>
        <w:tc>
          <w:tcPr>
            <w:tcW w:w="6911" w:type="dxa"/>
          </w:tcPr>
          <w:p w14:paraId="71D8483C" w14:textId="6055AF0C" w:rsidR="00F10207" w:rsidRPr="00E70C72" w:rsidRDefault="007C1F68" w:rsidP="007C1F68">
            <w:pPr>
              <w:numPr>
                <w:ilvl w:val="0"/>
                <w:numId w:val="5"/>
              </w:numPr>
              <w:rPr>
                <w:rFonts w:ascii="Arial" w:hAnsi="Arial" w:cs="Arial"/>
                <w:color w:val="000000"/>
                <w:sz w:val="22"/>
                <w:szCs w:val="22"/>
              </w:rPr>
            </w:pPr>
            <w:r w:rsidRPr="00E70C72">
              <w:rPr>
                <w:rFonts w:ascii="Arial" w:hAnsi="Arial" w:cs="Arial"/>
                <w:color w:val="000000"/>
                <w:sz w:val="22"/>
                <w:szCs w:val="22"/>
              </w:rPr>
              <w:t>Planning and preparing monthly sessions (including risk assessments)</w:t>
            </w:r>
            <w:r w:rsidR="000F4294" w:rsidRPr="00E70C72">
              <w:rPr>
                <w:rFonts w:ascii="Arial" w:hAnsi="Arial" w:cs="Arial"/>
                <w:color w:val="000000"/>
                <w:sz w:val="22"/>
                <w:szCs w:val="22"/>
              </w:rPr>
              <w:t xml:space="preserve"> </w:t>
            </w:r>
          </w:p>
          <w:p w14:paraId="1158221B" w14:textId="257F45BD" w:rsidR="007C1F68" w:rsidRPr="00E70C72" w:rsidRDefault="007C1F68" w:rsidP="007C1F68">
            <w:pPr>
              <w:numPr>
                <w:ilvl w:val="0"/>
                <w:numId w:val="5"/>
              </w:numPr>
              <w:rPr>
                <w:rFonts w:ascii="Arial" w:hAnsi="Arial" w:cs="Arial"/>
                <w:color w:val="000000"/>
                <w:sz w:val="22"/>
                <w:szCs w:val="22"/>
              </w:rPr>
            </w:pPr>
            <w:r w:rsidRPr="00E70C72">
              <w:rPr>
                <w:rFonts w:ascii="Arial" w:hAnsi="Arial" w:cs="Arial"/>
                <w:color w:val="000000"/>
                <w:sz w:val="22"/>
                <w:szCs w:val="22"/>
              </w:rPr>
              <w:t>Promot</w:t>
            </w:r>
            <w:r w:rsidR="00455764">
              <w:rPr>
                <w:rFonts w:ascii="Arial" w:hAnsi="Arial" w:cs="Arial"/>
                <w:color w:val="000000"/>
                <w:sz w:val="22"/>
                <w:szCs w:val="22"/>
              </w:rPr>
              <w:t>ing</w:t>
            </w:r>
            <w:r w:rsidRPr="00E70C72">
              <w:rPr>
                <w:rFonts w:ascii="Arial" w:hAnsi="Arial" w:cs="Arial"/>
                <w:color w:val="000000"/>
                <w:sz w:val="22"/>
                <w:szCs w:val="22"/>
              </w:rPr>
              <w:t xml:space="preserve"> monthly sessions</w:t>
            </w:r>
          </w:p>
          <w:p w14:paraId="238E2EAC" w14:textId="77777777" w:rsidR="007C1F68" w:rsidRPr="00E70C72" w:rsidRDefault="007C1F68" w:rsidP="007C1F68">
            <w:pPr>
              <w:numPr>
                <w:ilvl w:val="0"/>
                <w:numId w:val="5"/>
              </w:numPr>
              <w:rPr>
                <w:rFonts w:ascii="Arial" w:hAnsi="Arial" w:cs="Arial"/>
                <w:i/>
                <w:color w:val="000000"/>
                <w:sz w:val="22"/>
                <w:szCs w:val="22"/>
              </w:rPr>
            </w:pPr>
            <w:r w:rsidRPr="00E70C72">
              <w:rPr>
                <w:rFonts w:ascii="Arial" w:hAnsi="Arial" w:cs="Arial"/>
                <w:color w:val="000000"/>
                <w:sz w:val="22"/>
                <w:szCs w:val="22"/>
              </w:rPr>
              <w:t>Supporting delivery of monthly sessions</w:t>
            </w:r>
          </w:p>
          <w:p w14:paraId="7D212678" w14:textId="66FC90BA" w:rsidR="00E70C72" w:rsidRPr="007C1F68" w:rsidRDefault="00E70C72" w:rsidP="007C1F68">
            <w:pPr>
              <w:numPr>
                <w:ilvl w:val="0"/>
                <w:numId w:val="5"/>
              </w:numPr>
              <w:rPr>
                <w:rFonts w:ascii="Arial" w:hAnsi="Arial" w:cs="Arial"/>
                <w:i/>
                <w:color w:val="000000"/>
                <w:sz w:val="22"/>
                <w:szCs w:val="22"/>
              </w:rPr>
            </w:pPr>
            <w:r>
              <w:rPr>
                <w:rFonts w:ascii="Arial" w:hAnsi="Arial" w:cs="Arial"/>
                <w:color w:val="000000"/>
                <w:sz w:val="22"/>
                <w:szCs w:val="22"/>
              </w:rPr>
              <w:t>Dealing with administration such as collecting money and recording numbers</w:t>
            </w:r>
          </w:p>
        </w:tc>
      </w:tr>
      <w:tr w:rsidR="00F10207" w:rsidRPr="007C1F68" w14:paraId="5C29070A" w14:textId="77777777" w:rsidTr="0052197A">
        <w:tc>
          <w:tcPr>
            <w:tcW w:w="2376" w:type="dxa"/>
          </w:tcPr>
          <w:p w14:paraId="1F5C1919" w14:textId="77777777" w:rsidR="00F10207" w:rsidRPr="007C1F68" w:rsidRDefault="000F4294" w:rsidP="0052197A">
            <w:pPr>
              <w:rPr>
                <w:rFonts w:ascii="Arial" w:hAnsi="Arial" w:cs="Arial"/>
                <w:b/>
                <w:color w:val="000000"/>
                <w:sz w:val="22"/>
                <w:szCs w:val="22"/>
              </w:rPr>
            </w:pPr>
            <w:r w:rsidRPr="007C1F68">
              <w:rPr>
                <w:rFonts w:ascii="Arial" w:hAnsi="Arial" w:cs="Arial"/>
                <w:b/>
                <w:color w:val="000000"/>
                <w:sz w:val="22"/>
                <w:szCs w:val="22"/>
              </w:rPr>
              <w:t>Skills and Qualities Needed</w:t>
            </w:r>
          </w:p>
        </w:tc>
        <w:tc>
          <w:tcPr>
            <w:tcW w:w="6911" w:type="dxa"/>
          </w:tcPr>
          <w:p w14:paraId="2B3BA588" w14:textId="02492BA8" w:rsidR="00A8264F" w:rsidRDefault="00A8264F" w:rsidP="0052197A">
            <w:pPr>
              <w:rPr>
                <w:rFonts w:ascii="Arial" w:hAnsi="Arial" w:cs="Arial"/>
                <w:color w:val="000000"/>
                <w:sz w:val="22"/>
                <w:szCs w:val="22"/>
              </w:rPr>
            </w:pPr>
            <w:r w:rsidRPr="007C1F68">
              <w:rPr>
                <w:rFonts w:ascii="Arial" w:hAnsi="Arial" w:cs="Arial"/>
                <w:color w:val="000000"/>
                <w:sz w:val="22"/>
                <w:szCs w:val="22"/>
              </w:rPr>
              <w:t xml:space="preserve">Volunteers will come from a wide range of backgrounds and will have many different qualities and skills.  Essential </w:t>
            </w:r>
            <w:r w:rsidR="00B42905" w:rsidRPr="007C1F68">
              <w:rPr>
                <w:rFonts w:ascii="Arial" w:hAnsi="Arial" w:cs="Arial"/>
                <w:color w:val="000000"/>
                <w:sz w:val="22"/>
                <w:szCs w:val="22"/>
              </w:rPr>
              <w:t xml:space="preserve">skills and </w:t>
            </w:r>
            <w:r w:rsidRPr="007C1F68">
              <w:rPr>
                <w:rFonts w:ascii="Arial" w:hAnsi="Arial" w:cs="Arial"/>
                <w:color w:val="000000"/>
                <w:sz w:val="22"/>
                <w:szCs w:val="22"/>
              </w:rPr>
              <w:t>qualities for this role are:</w:t>
            </w:r>
          </w:p>
          <w:p w14:paraId="4084F623" w14:textId="794F66DB" w:rsidR="00E70C72" w:rsidRDefault="00E70C72" w:rsidP="00E70C72">
            <w:pPr>
              <w:numPr>
                <w:ilvl w:val="0"/>
                <w:numId w:val="4"/>
              </w:numPr>
              <w:rPr>
                <w:rFonts w:ascii="Arial" w:hAnsi="Arial" w:cs="Arial"/>
                <w:color w:val="000000"/>
                <w:sz w:val="22"/>
                <w:szCs w:val="22"/>
              </w:rPr>
            </w:pPr>
            <w:r>
              <w:rPr>
                <w:rFonts w:ascii="Arial" w:hAnsi="Arial" w:cs="Arial"/>
                <w:color w:val="000000"/>
                <w:sz w:val="22"/>
                <w:szCs w:val="22"/>
              </w:rPr>
              <w:t>Welcoming and friendly manner</w:t>
            </w:r>
          </w:p>
          <w:p w14:paraId="708C539E" w14:textId="3634B0CF" w:rsidR="00E70C72" w:rsidRPr="00E70C72" w:rsidRDefault="00E70C72" w:rsidP="00E70C72">
            <w:pPr>
              <w:numPr>
                <w:ilvl w:val="0"/>
                <w:numId w:val="4"/>
              </w:numPr>
              <w:rPr>
                <w:rFonts w:ascii="Arial" w:hAnsi="Arial" w:cs="Arial"/>
                <w:color w:val="000000"/>
                <w:sz w:val="22"/>
                <w:szCs w:val="22"/>
              </w:rPr>
            </w:pPr>
            <w:r w:rsidRPr="00E70C72">
              <w:rPr>
                <w:rFonts w:ascii="Arial" w:hAnsi="Arial" w:cs="Arial"/>
                <w:color w:val="000000"/>
                <w:sz w:val="22"/>
                <w:szCs w:val="22"/>
              </w:rPr>
              <w:t xml:space="preserve">Experience </w:t>
            </w:r>
            <w:r>
              <w:rPr>
                <w:rFonts w:ascii="Arial" w:hAnsi="Arial" w:cs="Arial"/>
                <w:color w:val="000000"/>
                <w:sz w:val="22"/>
                <w:szCs w:val="22"/>
              </w:rPr>
              <w:t>around</w:t>
            </w:r>
            <w:r w:rsidRPr="00E70C72">
              <w:rPr>
                <w:rFonts w:ascii="Arial" w:hAnsi="Arial" w:cs="Arial"/>
                <w:color w:val="000000"/>
                <w:sz w:val="22"/>
                <w:szCs w:val="22"/>
              </w:rPr>
              <w:t xml:space="preserve"> young people</w:t>
            </w:r>
          </w:p>
          <w:p w14:paraId="5270BCB3" w14:textId="77777777" w:rsidR="00E70C72" w:rsidRPr="00E70C72" w:rsidRDefault="00E70C72" w:rsidP="00E70C72">
            <w:pPr>
              <w:numPr>
                <w:ilvl w:val="0"/>
                <w:numId w:val="4"/>
              </w:numPr>
              <w:rPr>
                <w:rFonts w:ascii="Arial" w:hAnsi="Arial" w:cs="Arial"/>
                <w:color w:val="000000"/>
                <w:sz w:val="22"/>
                <w:szCs w:val="22"/>
              </w:rPr>
            </w:pPr>
            <w:r w:rsidRPr="00E70C72">
              <w:rPr>
                <w:rFonts w:ascii="Arial" w:hAnsi="Arial" w:cs="Arial"/>
                <w:color w:val="000000"/>
                <w:sz w:val="22"/>
                <w:szCs w:val="22"/>
              </w:rPr>
              <w:t>Willingness to work outside in all weathers</w:t>
            </w:r>
          </w:p>
          <w:p w14:paraId="4A03F2DF" w14:textId="77777777" w:rsidR="00E70C72" w:rsidRPr="00E70C72" w:rsidRDefault="00E70C72" w:rsidP="00E70C72">
            <w:pPr>
              <w:numPr>
                <w:ilvl w:val="0"/>
                <w:numId w:val="4"/>
              </w:numPr>
              <w:rPr>
                <w:rFonts w:ascii="Arial" w:hAnsi="Arial" w:cs="Arial"/>
                <w:color w:val="000000"/>
                <w:sz w:val="22"/>
                <w:szCs w:val="22"/>
              </w:rPr>
            </w:pPr>
            <w:r w:rsidRPr="00E70C72">
              <w:rPr>
                <w:rFonts w:ascii="Arial" w:hAnsi="Arial" w:cs="Arial"/>
                <w:color w:val="000000"/>
                <w:sz w:val="22"/>
                <w:szCs w:val="22"/>
              </w:rPr>
              <w:t>Some knowledge of local wildlife</w:t>
            </w:r>
          </w:p>
          <w:p w14:paraId="148938AB" w14:textId="5A48D532" w:rsidR="00E70C72" w:rsidRDefault="00E70C72" w:rsidP="00E70C72">
            <w:pPr>
              <w:numPr>
                <w:ilvl w:val="0"/>
                <w:numId w:val="4"/>
              </w:numPr>
              <w:rPr>
                <w:rFonts w:ascii="Arial" w:hAnsi="Arial" w:cs="Arial"/>
                <w:color w:val="000000"/>
                <w:sz w:val="22"/>
                <w:szCs w:val="22"/>
              </w:rPr>
            </w:pPr>
            <w:r w:rsidRPr="00E70C72">
              <w:rPr>
                <w:rFonts w:ascii="Arial" w:hAnsi="Arial" w:cs="Arial"/>
                <w:color w:val="000000"/>
                <w:sz w:val="22"/>
                <w:szCs w:val="22"/>
              </w:rPr>
              <w:t>Enthusiasm about nature and environmental issues</w:t>
            </w:r>
          </w:p>
          <w:p w14:paraId="3727C4D8" w14:textId="18B066DA" w:rsidR="009C180C" w:rsidRDefault="009C180C" w:rsidP="00E70C72">
            <w:pPr>
              <w:numPr>
                <w:ilvl w:val="0"/>
                <w:numId w:val="4"/>
              </w:numPr>
              <w:rPr>
                <w:rFonts w:ascii="Arial" w:hAnsi="Arial" w:cs="Arial"/>
                <w:color w:val="000000"/>
                <w:sz w:val="22"/>
                <w:szCs w:val="22"/>
              </w:rPr>
            </w:pPr>
            <w:r>
              <w:rPr>
                <w:rFonts w:ascii="Arial" w:hAnsi="Arial" w:cs="Arial"/>
                <w:color w:val="000000"/>
                <w:sz w:val="22"/>
                <w:szCs w:val="22"/>
              </w:rPr>
              <w:t>Ability to get to Summer Leys and Lings Nature reserves independently</w:t>
            </w:r>
          </w:p>
          <w:p w14:paraId="42667C1B" w14:textId="704044CD" w:rsidR="00652BEF" w:rsidRDefault="00652BEF" w:rsidP="00652BEF">
            <w:pPr>
              <w:rPr>
                <w:rFonts w:ascii="Arial" w:hAnsi="Arial" w:cs="Arial"/>
                <w:color w:val="000000"/>
                <w:sz w:val="22"/>
                <w:szCs w:val="22"/>
              </w:rPr>
            </w:pPr>
          </w:p>
          <w:p w14:paraId="3284583F" w14:textId="34FF4E7D" w:rsidR="00E70C72" w:rsidRDefault="00652BEF" w:rsidP="0052197A">
            <w:pPr>
              <w:rPr>
                <w:rFonts w:ascii="Arial" w:hAnsi="Arial" w:cs="Arial"/>
                <w:color w:val="000000"/>
                <w:sz w:val="22"/>
                <w:szCs w:val="22"/>
              </w:rPr>
            </w:pPr>
            <w:r>
              <w:rPr>
                <w:rFonts w:ascii="Arial" w:hAnsi="Arial" w:cs="Arial"/>
                <w:color w:val="000000"/>
                <w:sz w:val="22"/>
                <w:szCs w:val="22"/>
              </w:rPr>
              <w:t xml:space="preserve">Since this role involves working with children and young people, for safeguarding reasons, we require volunteers to provide two references and to complete a DBS check </w:t>
            </w:r>
          </w:p>
          <w:p w14:paraId="4658EA80" w14:textId="57466962" w:rsidR="00A37D24" w:rsidRPr="00652BEF" w:rsidRDefault="00A37D24" w:rsidP="00E70C72">
            <w:pPr>
              <w:rPr>
                <w:rFonts w:ascii="Arial" w:hAnsi="Arial" w:cs="Arial"/>
                <w:color w:val="000000"/>
                <w:sz w:val="22"/>
                <w:szCs w:val="22"/>
              </w:rPr>
            </w:pPr>
          </w:p>
        </w:tc>
      </w:tr>
      <w:tr w:rsidR="00F10207" w:rsidRPr="007C1F68" w14:paraId="3BA59E61" w14:textId="77777777" w:rsidTr="0052197A">
        <w:tc>
          <w:tcPr>
            <w:tcW w:w="2376" w:type="dxa"/>
          </w:tcPr>
          <w:p w14:paraId="2D0002F8" w14:textId="77777777" w:rsidR="00F10207" w:rsidRPr="007C1F68" w:rsidRDefault="00A8264F" w:rsidP="0052197A">
            <w:pPr>
              <w:rPr>
                <w:rFonts w:ascii="Arial" w:hAnsi="Arial" w:cs="Arial"/>
                <w:b/>
                <w:color w:val="000000"/>
                <w:sz w:val="22"/>
                <w:szCs w:val="22"/>
              </w:rPr>
            </w:pPr>
            <w:r w:rsidRPr="007C1F68">
              <w:rPr>
                <w:rFonts w:ascii="Arial" w:hAnsi="Arial" w:cs="Arial"/>
                <w:b/>
                <w:color w:val="000000"/>
                <w:sz w:val="22"/>
                <w:szCs w:val="22"/>
              </w:rPr>
              <w:t>Commitment</w:t>
            </w:r>
          </w:p>
        </w:tc>
        <w:tc>
          <w:tcPr>
            <w:tcW w:w="6911" w:type="dxa"/>
          </w:tcPr>
          <w:p w14:paraId="6143E340" w14:textId="688E5034" w:rsidR="009C180C" w:rsidRPr="00652BEF" w:rsidRDefault="009C180C" w:rsidP="00027EEF">
            <w:pPr>
              <w:rPr>
                <w:rFonts w:ascii="Arial" w:hAnsi="Arial" w:cs="Arial"/>
                <w:i/>
                <w:sz w:val="22"/>
                <w:szCs w:val="22"/>
              </w:rPr>
            </w:pPr>
            <w:r>
              <w:rPr>
                <w:rFonts w:ascii="Arial" w:hAnsi="Arial" w:cs="Arial"/>
                <w:sz w:val="22"/>
                <w:szCs w:val="22"/>
              </w:rPr>
              <w:t>The m</w:t>
            </w:r>
            <w:r w:rsidR="007C1F68" w:rsidRPr="007C1F68">
              <w:rPr>
                <w:rFonts w:ascii="Arial" w:hAnsi="Arial" w:cs="Arial"/>
                <w:sz w:val="22"/>
                <w:szCs w:val="22"/>
              </w:rPr>
              <w:t>onthly sessions</w:t>
            </w:r>
            <w:r>
              <w:rPr>
                <w:rFonts w:ascii="Arial" w:hAnsi="Arial" w:cs="Arial"/>
                <w:sz w:val="22"/>
                <w:szCs w:val="22"/>
              </w:rPr>
              <w:t xml:space="preserve"> are </w:t>
            </w:r>
            <w:r w:rsidR="00652BEF">
              <w:rPr>
                <w:rFonts w:ascii="Arial" w:hAnsi="Arial" w:cs="Arial"/>
                <w:sz w:val="22"/>
                <w:szCs w:val="22"/>
              </w:rPr>
              <w:t xml:space="preserve">usually </w:t>
            </w:r>
            <w:r>
              <w:rPr>
                <w:rFonts w:ascii="Arial" w:hAnsi="Arial" w:cs="Arial"/>
                <w:sz w:val="22"/>
                <w:szCs w:val="22"/>
              </w:rPr>
              <w:t>11</w:t>
            </w:r>
            <w:r w:rsidR="00652BEF">
              <w:rPr>
                <w:rFonts w:ascii="Arial" w:hAnsi="Arial" w:cs="Arial"/>
                <w:sz w:val="22"/>
                <w:szCs w:val="22"/>
              </w:rPr>
              <w:t>am</w:t>
            </w:r>
            <w:r>
              <w:rPr>
                <w:rFonts w:ascii="Arial" w:hAnsi="Arial" w:cs="Arial"/>
                <w:sz w:val="22"/>
                <w:szCs w:val="22"/>
              </w:rPr>
              <w:t>-12.30</w:t>
            </w:r>
            <w:r w:rsidR="00652BEF">
              <w:rPr>
                <w:rFonts w:ascii="Arial" w:hAnsi="Arial" w:cs="Arial"/>
                <w:sz w:val="22"/>
                <w:szCs w:val="22"/>
              </w:rPr>
              <w:t>pm</w:t>
            </w:r>
            <w:r>
              <w:rPr>
                <w:rFonts w:ascii="Arial" w:hAnsi="Arial" w:cs="Arial"/>
                <w:sz w:val="22"/>
                <w:szCs w:val="22"/>
              </w:rPr>
              <w:t xml:space="preserve"> on a Sunday morning. </w:t>
            </w:r>
            <w:r w:rsidR="00652BEF">
              <w:rPr>
                <w:rFonts w:ascii="Arial" w:hAnsi="Arial" w:cs="Arial"/>
                <w:sz w:val="22"/>
                <w:szCs w:val="22"/>
              </w:rPr>
              <w:t>Volunteers usually arrive half an hour before and leave half an hour after, in order to set up and tidy away.</w:t>
            </w:r>
          </w:p>
          <w:p w14:paraId="747EB2FE" w14:textId="42FD8F37" w:rsidR="00F10207" w:rsidRPr="007C1F68" w:rsidRDefault="009C180C" w:rsidP="009C180C">
            <w:pPr>
              <w:rPr>
                <w:rFonts w:ascii="Arial" w:hAnsi="Arial" w:cs="Arial"/>
                <w:sz w:val="22"/>
                <w:szCs w:val="22"/>
              </w:rPr>
            </w:pPr>
            <w:r>
              <w:rPr>
                <w:rFonts w:ascii="Arial" w:hAnsi="Arial" w:cs="Arial"/>
                <w:sz w:val="22"/>
                <w:szCs w:val="22"/>
              </w:rPr>
              <w:t>Planning session</w:t>
            </w:r>
            <w:r w:rsidR="007E49A4">
              <w:rPr>
                <w:rFonts w:ascii="Arial" w:hAnsi="Arial" w:cs="Arial"/>
                <w:sz w:val="22"/>
                <w:szCs w:val="22"/>
              </w:rPr>
              <w:t>s</w:t>
            </w:r>
            <w:r>
              <w:rPr>
                <w:rFonts w:ascii="Arial" w:hAnsi="Arial" w:cs="Arial"/>
                <w:sz w:val="22"/>
                <w:szCs w:val="22"/>
              </w:rPr>
              <w:t xml:space="preserve"> will happen at a separate time as agreed with the other leaders.</w:t>
            </w:r>
          </w:p>
        </w:tc>
      </w:tr>
      <w:tr w:rsidR="00F10207" w:rsidRPr="007C1F68" w14:paraId="62C84E21" w14:textId="77777777" w:rsidTr="0052197A">
        <w:tc>
          <w:tcPr>
            <w:tcW w:w="2376" w:type="dxa"/>
          </w:tcPr>
          <w:p w14:paraId="5BB9BC7D" w14:textId="77777777" w:rsidR="00F10207" w:rsidRPr="007C1F68" w:rsidRDefault="00A8264F" w:rsidP="0052197A">
            <w:pPr>
              <w:rPr>
                <w:rFonts w:ascii="Arial" w:hAnsi="Arial" w:cs="Arial"/>
                <w:b/>
                <w:color w:val="000000"/>
                <w:sz w:val="22"/>
                <w:szCs w:val="22"/>
              </w:rPr>
            </w:pPr>
            <w:r w:rsidRPr="007C1F68">
              <w:rPr>
                <w:rFonts w:ascii="Arial" w:hAnsi="Arial" w:cs="Arial"/>
                <w:b/>
                <w:color w:val="000000"/>
                <w:sz w:val="22"/>
                <w:szCs w:val="22"/>
              </w:rPr>
              <w:t>Support and Training</w:t>
            </w:r>
          </w:p>
        </w:tc>
        <w:tc>
          <w:tcPr>
            <w:tcW w:w="6911" w:type="dxa"/>
          </w:tcPr>
          <w:p w14:paraId="75DE0DE7" w14:textId="479E22F8" w:rsidR="007D40FC" w:rsidRPr="009C180C" w:rsidRDefault="009C180C" w:rsidP="009C180C">
            <w:pPr>
              <w:rPr>
                <w:rFonts w:ascii="Arial" w:hAnsi="Arial" w:cs="Arial"/>
                <w:color w:val="000000"/>
                <w:sz w:val="22"/>
                <w:szCs w:val="22"/>
              </w:rPr>
            </w:pPr>
            <w:r>
              <w:rPr>
                <w:rFonts w:ascii="Arial" w:hAnsi="Arial" w:cs="Arial"/>
                <w:color w:val="000000"/>
                <w:sz w:val="22"/>
                <w:szCs w:val="22"/>
              </w:rPr>
              <w:t>We will provide a</w:t>
            </w:r>
            <w:r w:rsidR="00385B3E" w:rsidRPr="009C180C">
              <w:rPr>
                <w:rFonts w:ascii="Arial" w:hAnsi="Arial" w:cs="Arial"/>
                <w:color w:val="000000"/>
                <w:sz w:val="22"/>
                <w:szCs w:val="22"/>
              </w:rPr>
              <w:t xml:space="preserve"> staged</w:t>
            </w:r>
            <w:r w:rsidR="007C1F68" w:rsidRPr="009C180C">
              <w:rPr>
                <w:rFonts w:ascii="Arial" w:hAnsi="Arial" w:cs="Arial"/>
                <w:color w:val="000000"/>
                <w:sz w:val="22"/>
                <w:szCs w:val="22"/>
              </w:rPr>
              <w:t xml:space="preserve"> induction</w:t>
            </w:r>
            <w:r w:rsidR="00385B3E" w:rsidRPr="009C180C">
              <w:rPr>
                <w:rFonts w:ascii="Arial" w:hAnsi="Arial" w:cs="Arial"/>
                <w:color w:val="000000"/>
                <w:sz w:val="22"/>
                <w:szCs w:val="22"/>
              </w:rPr>
              <w:t xml:space="preserve"> with the opportuni</w:t>
            </w:r>
            <w:r>
              <w:rPr>
                <w:rFonts w:ascii="Arial" w:hAnsi="Arial" w:cs="Arial"/>
                <w:color w:val="000000"/>
                <w:sz w:val="22"/>
                <w:szCs w:val="22"/>
              </w:rPr>
              <w:t>ty to see the current volunteer</w:t>
            </w:r>
            <w:r w:rsidR="00385B3E" w:rsidRPr="009C180C">
              <w:rPr>
                <w:rFonts w:ascii="Arial" w:hAnsi="Arial" w:cs="Arial"/>
                <w:color w:val="000000"/>
                <w:sz w:val="22"/>
                <w:szCs w:val="22"/>
              </w:rPr>
              <w:t xml:space="preserve"> leaders in action</w:t>
            </w:r>
            <w:r>
              <w:rPr>
                <w:rFonts w:ascii="Arial" w:hAnsi="Arial" w:cs="Arial"/>
                <w:color w:val="000000"/>
                <w:sz w:val="22"/>
                <w:szCs w:val="22"/>
              </w:rPr>
              <w:t xml:space="preserve">, before progressing to taking on more responsibility. First-aid and safeguarding training will be provided as a minimum, and additional training as required </w:t>
            </w:r>
            <w:r w:rsidR="00652BEF">
              <w:rPr>
                <w:rFonts w:ascii="Arial" w:hAnsi="Arial" w:cs="Arial"/>
                <w:color w:val="000000"/>
                <w:sz w:val="22"/>
                <w:szCs w:val="22"/>
              </w:rPr>
              <w:t>c</w:t>
            </w:r>
            <w:r>
              <w:rPr>
                <w:rFonts w:ascii="Arial" w:hAnsi="Arial" w:cs="Arial"/>
                <w:color w:val="000000"/>
                <w:sz w:val="22"/>
                <w:szCs w:val="22"/>
              </w:rPr>
              <w:t>an be provided.</w:t>
            </w:r>
          </w:p>
        </w:tc>
      </w:tr>
      <w:tr w:rsidR="00F10207" w:rsidRPr="007C1F68" w14:paraId="25F3EAA5" w14:textId="77777777" w:rsidTr="0052197A">
        <w:tc>
          <w:tcPr>
            <w:tcW w:w="2376" w:type="dxa"/>
          </w:tcPr>
          <w:p w14:paraId="396A2187" w14:textId="77777777" w:rsidR="00F10207" w:rsidRPr="007C1F68" w:rsidRDefault="00CC3A01" w:rsidP="005C5172">
            <w:pPr>
              <w:rPr>
                <w:rFonts w:ascii="Arial" w:hAnsi="Arial" w:cs="Arial"/>
                <w:b/>
                <w:color w:val="000000"/>
                <w:sz w:val="22"/>
                <w:szCs w:val="22"/>
              </w:rPr>
            </w:pPr>
            <w:r w:rsidRPr="007C1F68">
              <w:rPr>
                <w:rFonts w:ascii="Arial" w:hAnsi="Arial" w:cs="Arial"/>
                <w:b/>
                <w:color w:val="000000"/>
                <w:sz w:val="22"/>
                <w:szCs w:val="22"/>
              </w:rPr>
              <w:lastRenderedPageBreak/>
              <w:t xml:space="preserve">Expectations of  </w:t>
            </w:r>
            <w:r w:rsidR="005C5172" w:rsidRPr="007C1F68">
              <w:rPr>
                <w:rFonts w:ascii="Arial" w:hAnsi="Arial" w:cs="Arial"/>
                <w:b/>
                <w:color w:val="000000"/>
                <w:sz w:val="22"/>
                <w:szCs w:val="22"/>
              </w:rPr>
              <w:t xml:space="preserve">WTBCN </w:t>
            </w:r>
            <w:r w:rsidR="0052197A" w:rsidRPr="007C1F68">
              <w:rPr>
                <w:rFonts w:ascii="Arial" w:hAnsi="Arial" w:cs="Arial"/>
                <w:b/>
                <w:color w:val="000000"/>
                <w:sz w:val="22"/>
                <w:szCs w:val="22"/>
              </w:rPr>
              <w:t xml:space="preserve">Volunteers </w:t>
            </w:r>
          </w:p>
        </w:tc>
        <w:tc>
          <w:tcPr>
            <w:tcW w:w="6911" w:type="dxa"/>
          </w:tcPr>
          <w:p w14:paraId="37951435" w14:textId="77777777" w:rsidR="0052197A" w:rsidRPr="007C1F68" w:rsidRDefault="0052197A" w:rsidP="0052197A">
            <w:pPr>
              <w:numPr>
                <w:ilvl w:val="0"/>
                <w:numId w:val="1"/>
              </w:numPr>
              <w:rPr>
                <w:rFonts w:ascii="Arial" w:hAnsi="Arial" w:cs="Arial"/>
                <w:color w:val="000000"/>
                <w:sz w:val="22"/>
                <w:szCs w:val="22"/>
              </w:rPr>
            </w:pPr>
            <w:r w:rsidRPr="007C1F68">
              <w:rPr>
                <w:rFonts w:ascii="Arial" w:hAnsi="Arial" w:cs="Arial"/>
                <w:color w:val="000000"/>
                <w:sz w:val="22"/>
                <w:szCs w:val="22"/>
              </w:rPr>
              <w:t xml:space="preserve">Willingness to abide by </w:t>
            </w:r>
            <w:r w:rsidR="00B42905" w:rsidRPr="007C1F68">
              <w:rPr>
                <w:rFonts w:ascii="Arial" w:hAnsi="Arial" w:cs="Arial"/>
                <w:color w:val="000000"/>
                <w:sz w:val="22"/>
                <w:szCs w:val="22"/>
              </w:rPr>
              <w:t xml:space="preserve">the Wildlife Trust BCN’s </w:t>
            </w:r>
            <w:r w:rsidRPr="007C1F68">
              <w:rPr>
                <w:rFonts w:ascii="Arial" w:hAnsi="Arial" w:cs="Arial"/>
                <w:color w:val="000000"/>
                <w:sz w:val="22"/>
                <w:szCs w:val="22"/>
              </w:rPr>
              <w:t>Policies</w:t>
            </w:r>
            <w:r w:rsidR="00EE1936" w:rsidRPr="007C1F68">
              <w:rPr>
                <w:rFonts w:ascii="Arial" w:hAnsi="Arial" w:cs="Arial"/>
                <w:color w:val="000000"/>
                <w:sz w:val="22"/>
                <w:szCs w:val="22"/>
              </w:rPr>
              <w:t xml:space="preserve"> and Procedures</w:t>
            </w:r>
          </w:p>
          <w:p w14:paraId="6D34F8C3" w14:textId="77777777" w:rsidR="0052197A" w:rsidRPr="007C1F68" w:rsidRDefault="0052197A" w:rsidP="0052197A">
            <w:pPr>
              <w:numPr>
                <w:ilvl w:val="0"/>
                <w:numId w:val="1"/>
              </w:numPr>
              <w:rPr>
                <w:rFonts w:ascii="Arial" w:hAnsi="Arial" w:cs="Arial"/>
                <w:color w:val="000000"/>
                <w:sz w:val="22"/>
                <w:szCs w:val="22"/>
              </w:rPr>
            </w:pPr>
            <w:r w:rsidRPr="007C1F68">
              <w:rPr>
                <w:rFonts w:ascii="Arial" w:hAnsi="Arial" w:cs="Arial"/>
                <w:color w:val="000000"/>
                <w:sz w:val="22"/>
                <w:szCs w:val="22"/>
              </w:rPr>
              <w:t>Willingness to use support systems</w:t>
            </w:r>
          </w:p>
          <w:p w14:paraId="243843EF" w14:textId="1C9B6442" w:rsidR="0052197A" w:rsidRPr="007C1F68" w:rsidRDefault="0052197A" w:rsidP="00385B3E">
            <w:pPr>
              <w:numPr>
                <w:ilvl w:val="0"/>
                <w:numId w:val="1"/>
              </w:numPr>
              <w:rPr>
                <w:rFonts w:ascii="Arial" w:hAnsi="Arial" w:cs="Arial"/>
                <w:color w:val="000000"/>
                <w:sz w:val="22"/>
                <w:szCs w:val="22"/>
              </w:rPr>
            </w:pPr>
            <w:r w:rsidRPr="007C1F68">
              <w:rPr>
                <w:rFonts w:ascii="Arial" w:hAnsi="Arial" w:cs="Arial"/>
                <w:color w:val="000000"/>
                <w:sz w:val="22"/>
                <w:szCs w:val="22"/>
              </w:rPr>
              <w:t xml:space="preserve">Co-operation with administrative tasks </w:t>
            </w:r>
          </w:p>
          <w:p w14:paraId="1D92DB4D" w14:textId="77777777" w:rsidR="00F10207" w:rsidRPr="007C1F68" w:rsidRDefault="0052197A" w:rsidP="0052197A">
            <w:pPr>
              <w:numPr>
                <w:ilvl w:val="0"/>
                <w:numId w:val="1"/>
              </w:numPr>
              <w:rPr>
                <w:rFonts w:ascii="Arial" w:hAnsi="Arial" w:cs="Arial"/>
                <w:color w:val="000000"/>
                <w:sz w:val="22"/>
                <w:szCs w:val="22"/>
              </w:rPr>
            </w:pPr>
            <w:r w:rsidRPr="007C1F68">
              <w:rPr>
                <w:rFonts w:ascii="Arial" w:hAnsi="Arial" w:cs="Arial"/>
                <w:color w:val="000000"/>
                <w:sz w:val="22"/>
                <w:szCs w:val="22"/>
              </w:rPr>
              <w:t>Commitment to attend on-going training</w:t>
            </w:r>
          </w:p>
        </w:tc>
      </w:tr>
      <w:tr w:rsidR="00F10207" w:rsidRPr="007C1F68" w14:paraId="23955390" w14:textId="77777777" w:rsidTr="007C1F68">
        <w:trPr>
          <w:trHeight w:val="476"/>
        </w:trPr>
        <w:tc>
          <w:tcPr>
            <w:tcW w:w="2376" w:type="dxa"/>
          </w:tcPr>
          <w:p w14:paraId="197D9555" w14:textId="77777777" w:rsidR="00F10207" w:rsidRPr="007C1F68" w:rsidRDefault="0052197A" w:rsidP="0052197A">
            <w:pPr>
              <w:rPr>
                <w:rFonts w:ascii="Arial" w:hAnsi="Arial" w:cs="Arial"/>
                <w:b/>
                <w:color w:val="000000"/>
                <w:sz w:val="22"/>
                <w:szCs w:val="22"/>
              </w:rPr>
            </w:pPr>
            <w:r w:rsidRPr="007C1F68">
              <w:rPr>
                <w:rFonts w:ascii="Arial" w:hAnsi="Arial" w:cs="Arial"/>
                <w:b/>
                <w:color w:val="000000"/>
                <w:sz w:val="22"/>
                <w:szCs w:val="22"/>
              </w:rPr>
              <w:t>Location of volunteering</w:t>
            </w:r>
          </w:p>
        </w:tc>
        <w:tc>
          <w:tcPr>
            <w:tcW w:w="6911" w:type="dxa"/>
          </w:tcPr>
          <w:p w14:paraId="68E6181A" w14:textId="77777777" w:rsidR="00455764" w:rsidRDefault="009C180C" w:rsidP="009C180C">
            <w:pPr>
              <w:rPr>
                <w:rFonts w:ascii="Arial" w:hAnsi="Arial" w:cs="Arial"/>
                <w:color w:val="000000"/>
                <w:sz w:val="22"/>
                <w:szCs w:val="22"/>
              </w:rPr>
            </w:pPr>
            <w:r w:rsidRPr="00652BEF">
              <w:rPr>
                <w:rFonts w:ascii="Arial" w:hAnsi="Arial" w:cs="Arial"/>
                <w:color w:val="000000"/>
                <w:sz w:val="22"/>
                <w:szCs w:val="22"/>
              </w:rPr>
              <w:t xml:space="preserve">Monthly sessions usually run from Summer Leys Nature Reserve which is between Great </w:t>
            </w:r>
            <w:proofErr w:type="spellStart"/>
            <w:r w:rsidRPr="00652BEF">
              <w:rPr>
                <w:rFonts w:ascii="Arial" w:hAnsi="Arial" w:cs="Arial"/>
                <w:color w:val="000000"/>
                <w:sz w:val="22"/>
                <w:szCs w:val="22"/>
              </w:rPr>
              <w:t>Doddin</w:t>
            </w:r>
            <w:bookmarkStart w:id="4" w:name="_GoBack"/>
            <w:bookmarkEnd w:id="4"/>
            <w:r w:rsidRPr="00652BEF">
              <w:rPr>
                <w:rFonts w:ascii="Arial" w:hAnsi="Arial" w:cs="Arial"/>
                <w:color w:val="000000"/>
                <w:sz w:val="22"/>
                <w:szCs w:val="22"/>
              </w:rPr>
              <w:t>gton</w:t>
            </w:r>
            <w:proofErr w:type="spellEnd"/>
            <w:r w:rsidRPr="00652BEF">
              <w:rPr>
                <w:rFonts w:ascii="Arial" w:hAnsi="Arial" w:cs="Arial"/>
                <w:color w:val="000000"/>
                <w:sz w:val="22"/>
                <w:szCs w:val="22"/>
              </w:rPr>
              <w:t xml:space="preserve"> and Wollaston, with occasional sessions from Lings Nature Reserve in Northampton</w:t>
            </w:r>
            <w:r w:rsidR="00455764">
              <w:rPr>
                <w:rFonts w:ascii="Arial" w:hAnsi="Arial" w:cs="Arial"/>
                <w:color w:val="000000"/>
                <w:sz w:val="22"/>
                <w:szCs w:val="22"/>
              </w:rPr>
              <w:t>.</w:t>
            </w:r>
          </w:p>
          <w:p w14:paraId="01D6AC1C" w14:textId="71AF7E64" w:rsidR="00F10207" w:rsidRPr="00652BEF" w:rsidRDefault="00455764" w:rsidP="009C180C">
            <w:pPr>
              <w:rPr>
                <w:rFonts w:ascii="Arial" w:hAnsi="Arial" w:cs="Arial"/>
                <w:color w:val="000000"/>
                <w:sz w:val="22"/>
                <w:szCs w:val="22"/>
              </w:rPr>
            </w:pPr>
            <w:r>
              <w:rPr>
                <w:rFonts w:ascii="Arial" w:hAnsi="Arial" w:cs="Arial"/>
                <w:color w:val="000000"/>
                <w:sz w:val="22"/>
                <w:szCs w:val="22"/>
              </w:rPr>
              <w:t>Training may happen in other locations.</w:t>
            </w:r>
          </w:p>
        </w:tc>
      </w:tr>
    </w:tbl>
    <w:p w14:paraId="32B3874B" w14:textId="77777777" w:rsidR="004126B1" w:rsidRDefault="004126B1" w:rsidP="0052197A">
      <w:pPr>
        <w:rPr>
          <w:rFonts w:ascii="Arial" w:hAnsi="Arial" w:cs="Arial"/>
          <w:color w:val="000000"/>
          <w:szCs w:val="24"/>
        </w:rPr>
      </w:pPr>
    </w:p>
    <w:p w14:paraId="2C5A19C5" w14:textId="103B4837" w:rsidR="0052197A" w:rsidRPr="005C5172" w:rsidRDefault="00F102BA" w:rsidP="0052197A">
      <w:pPr>
        <w:rPr>
          <w:rFonts w:ascii="Arial" w:hAnsi="Arial" w:cs="Arial"/>
          <w:color w:val="000000"/>
          <w:sz w:val="22"/>
          <w:szCs w:val="22"/>
        </w:rPr>
      </w:pPr>
      <w:r w:rsidRPr="005C5172">
        <w:rPr>
          <w:rFonts w:ascii="Arial" w:hAnsi="Arial" w:cs="Arial"/>
          <w:color w:val="000000"/>
          <w:sz w:val="22"/>
          <w:szCs w:val="22"/>
        </w:rPr>
        <w:t>Task Description Updated</w:t>
      </w:r>
      <w:r w:rsidR="003C47EA" w:rsidRPr="005C5172">
        <w:rPr>
          <w:rFonts w:ascii="Arial" w:hAnsi="Arial" w:cs="Arial"/>
          <w:color w:val="000000"/>
          <w:sz w:val="22"/>
          <w:szCs w:val="22"/>
        </w:rPr>
        <w:t xml:space="preserve">:  </w:t>
      </w:r>
      <w:r w:rsidR="00455764">
        <w:rPr>
          <w:rFonts w:ascii="Arial" w:hAnsi="Arial" w:cs="Arial"/>
          <w:i/>
          <w:color w:val="000000"/>
          <w:sz w:val="22"/>
          <w:szCs w:val="22"/>
        </w:rPr>
        <w:t>1</w:t>
      </w:r>
      <w:r w:rsidR="007E49A4">
        <w:rPr>
          <w:rFonts w:ascii="Arial" w:hAnsi="Arial" w:cs="Arial"/>
          <w:i/>
          <w:color w:val="000000"/>
          <w:sz w:val="22"/>
          <w:szCs w:val="22"/>
        </w:rPr>
        <w:t>5</w:t>
      </w:r>
      <w:r w:rsidR="00455764" w:rsidRPr="00455764">
        <w:rPr>
          <w:rFonts w:ascii="Arial" w:hAnsi="Arial" w:cs="Arial"/>
          <w:i/>
          <w:color w:val="000000"/>
          <w:sz w:val="22"/>
          <w:szCs w:val="22"/>
          <w:vertAlign w:val="superscript"/>
        </w:rPr>
        <w:t>th</w:t>
      </w:r>
      <w:r w:rsidR="00455764">
        <w:rPr>
          <w:rFonts w:ascii="Arial" w:hAnsi="Arial" w:cs="Arial"/>
          <w:i/>
          <w:color w:val="000000"/>
          <w:sz w:val="22"/>
          <w:szCs w:val="22"/>
        </w:rPr>
        <w:t xml:space="preserve"> May 2019</w:t>
      </w:r>
      <w:r w:rsidR="00385B3E">
        <w:rPr>
          <w:rFonts w:ascii="Arial" w:hAnsi="Arial" w:cs="Arial"/>
          <w:i/>
          <w:color w:val="000000"/>
          <w:sz w:val="22"/>
          <w:szCs w:val="22"/>
        </w:rPr>
        <w:t xml:space="preserve"> </w:t>
      </w:r>
    </w:p>
    <w:sectPr w:rsidR="0052197A" w:rsidRPr="005C5172" w:rsidSect="00F10207">
      <w:headerReference w:type="default" r:id="rId9"/>
      <w:footerReference w:type="default" r:id="rId10"/>
      <w:pgSz w:w="11907" w:h="16840"/>
      <w:pgMar w:top="567"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FB65A" w14:textId="77777777" w:rsidR="007C1F68" w:rsidRDefault="007C1F68" w:rsidP="00C02D66">
      <w:r>
        <w:separator/>
      </w:r>
    </w:p>
  </w:endnote>
  <w:endnote w:type="continuationSeparator" w:id="0">
    <w:p w14:paraId="54817828" w14:textId="77777777" w:rsidR="007C1F68" w:rsidRDefault="007C1F68" w:rsidP="00C02D66">
      <w:r>
        <w:continuationSeparator/>
      </w:r>
    </w:p>
  </w:endnote>
  <w:endnote w:type="continuationNotice" w:id="1">
    <w:p w14:paraId="4F3D2A4A" w14:textId="77777777" w:rsidR="007E49A4" w:rsidRDefault="007E4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28E7" w14:textId="77777777" w:rsidR="007E49A4" w:rsidRDefault="007E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6FCE" w14:textId="77777777" w:rsidR="007C1F68" w:rsidRDefault="007C1F68" w:rsidP="00C02D66">
      <w:r>
        <w:separator/>
      </w:r>
    </w:p>
  </w:footnote>
  <w:footnote w:type="continuationSeparator" w:id="0">
    <w:p w14:paraId="12C0D992" w14:textId="77777777" w:rsidR="007C1F68" w:rsidRDefault="007C1F68" w:rsidP="00C02D66">
      <w:r>
        <w:continuationSeparator/>
      </w:r>
    </w:p>
  </w:footnote>
  <w:footnote w:type="continuationNotice" w:id="1">
    <w:p w14:paraId="67D7E2CD" w14:textId="77777777" w:rsidR="007E49A4" w:rsidRDefault="007E49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05C9" w14:textId="77777777" w:rsidR="007E49A4" w:rsidRDefault="007E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FF1FC8"/>
    <w:multiLevelType w:val="hybridMultilevel"/>
    <w:tmpl w:val="08E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43C71"/>
    <w:multiLevelType w:val="hybridMultilevel"/>
    <w:tmpl w:val="DFFE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77596"/>
    <w:multiLevelType w:val="hybridMultilevel"/>
    <w:tmpl w:val="8F76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3484D"/>
    <w:multiLevelType w:val="hybridMultilevel"/>
    <w:tmpl w:val="D844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466C2"/>
    <w:multiLevelType w:val="hybridMultilevel"/>
    <w:tmpl w:val="F5043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8"/>
    <w:rsid w:val="00012B18"/>
    <w:rsid w:val="000223F3"/>
    <w:rsid w:val="000248EE"/>
    <w:rsid w:val="000250F4"/>
    <w:rsid w:val="00027EEF"/>
    <w:rsid w:val="00062278"/>
    <w:rsid w:val="000F4294"/>
    <w:rsid w:val="00125767"/>
    <w:rsid w:val="001A0F9E"/>
    <w:rsid w:val="001C7302"/>
    <w:rsid w:val="001E79F7"/>
    <w:rsid w:val="00240BB9"/>
    <w:rsid w:val="002A7983"/>
    <w:rsid w:val="002E6BB5"/>
    <w:rsid w:val="0035734F"/>
    <w:rsid w:val="00385B3E"/>
    <w:rsid w:val="003C47EA"/>
    <w:rsid w:val="004126B1"/>
    <w:rsid w:val="00421105"/>
    <w:rsid w:val="00446C39"/>
    <w:rsid w:val="00454169"/>
    <w:rsid w:val="00455764"/>
    <w:rsid w:val="00481D02"/>
    <w:rsid w:val="004C3770"/>
    <w:rsid w:val="004C3A2D"/>
    <w:rsid w:val="0052197A"/>
    <w:rsid w:val="005272CC"/>
    <w:rsid w:val="005938F1"/>
    <w:rsid w:val="005C3A4B"/>
    <w:rsid w:val="005C5172"/>
    <w:rsid w:val="005E7AEF"/>
    <w:rsid w:val="00601289"/>
    <w:rsid w:val="00652BEF"/>
    <w:rsid w:val="006A2A27"/>
    <w:rsid w:val="006C40BE"/>
    <w:rsid w:val="0075661B"/>
    <w:rsid w:val="00764C66"/>
    <w:rsid w:val="00785597"/>
    <w:rsid w:val="007C1F68"/>
    <w:rsid w:val="007D40FC"/>
    <w:rsid w:val="007E49A4"/>
    <w:rsid w:val="008C5E39"/>
    <w:rsid w:val="009241D0"/>
    <w:rsid w:val="009C180C"/>
    <w:rsid w:val="009E0935"/>
    <w:rsid w:val="00A01174"/>
    <w:rsid w:val="00A37D24"/>
    <w:rsid w:val="00A8264F"/>
    <w:rsid w:val="00AA5523"/>
    <w:rsid w:val="00B32DDA"/>
    <w:rsid w:val="00B42905"/>
    <w:rsid w:val="00B45738"/>
    <w:rsid w:val="00B6220A"/>
    <w:rsid w:val="00C02D66"/>
    <w:rsid w:val="00C335EF"/>
    <w:rsid w:val="00C355BB"/>
    <w:rsid w:val="00CB69A0"/>
    <w:rsid w:val="00CC3A01"/>
    <w:rsid w:val="00D23EA8"/>
    <w:rsid w:val="00D61214"/>
    <w:rsid w:val="00D86D75"/>
    <w:rsid w:val="00D97182"/>
    <w:rsid w:val="00DA40A0"/>
    <w:rsid w:val="00DD5FE2"/>
    <w:rsid w:val="00E70C72"/>
    <w:rsid w:val="00E737D4"/>
    <w:rsid w:val="00EE1936"/>
    <w:rsid w:val="00F10207"/>
    <w:rsid w:val="00F102BA"/>
    <w:rsid w:val="00F20195"/>
    <w:rsid w:val="00F227B1"/>
    <w:rsid w:val="00F32E0D"/>
    <w:rsid w:val="00F802A0"/>
    <w:rsid w:val="00F8781F"/>
    <w:rsid w:val="00F91A35"/>
    <w:rsid w:val="00FC697E"/>
    <w:rsid w:val="00FD169C"/>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o:shapelayout v:ext="edit">
      <o:idmap v:ext="edit" data="1"/>
    </o:shapelayout>
  </w:shapeDefaults>
  <w:decimalSymbol w:val="."/>
  <w:listSeparator w:val=","/>
  <w14:docId w14:val="550E5A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3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A27"/>
    <w:rPr>
      <w:rFonts w:ascii="Tahoma" w:hAnsi="Tahoma" w:cs="Tahoma"/>
      <w:sz w:val="16"/>
      <w:szCs w:val="16"/>
    </w:rPr>
  </w:style>
  <w:style w:type="character" w:customStyle="1" w:styleId="BalloonTextChar">
    <w:name w:val="Balloon Text Char"/>
    <w:link w:val="BalloonText"/>
    <w:uiPriority w:val="99"/>
    <w:semiHidden/>
    <w:rsid w:val="006A2A27"/>
    <w:rPr>
      <w:rFonts w:ascii="Tahoma" w:hAnsi="Tahoma" w:cs="Tahoma"/>
      <w:sz w:val="16"/>
      <w:szCs w:val="16"/>
      <w:lang w:eastAsia="en-US"/>
    </w:rPr>
  </w:style>
  <w:style w:type="paragraph" w:styleId="PlainText">
    <w:name w:val="Plain Text"/>
    <w:basedOn w:val="Normal"/>
    <w:link w:val="PlainTextChar"/>
    <w:rsid w:val="00F10207"/>
    <w:rPr>
      <w:rFonts w:ascii="Courier New" w:hAnsi="Courier New" w:cs="Courier New"/>
      <w:sz w:val="20"/>
      <w:lang w:eastAsia="en-GB"/>
    </w:rPr>
  </w:style>
  <w:style w:type="character" w:customStyle="1" w:styleId="PlainTextChar">
    <w:name w:val="Plain Text Char"/>
    <w:link w:val="PlainText"/>
    <w:rsid w:val="00F10207"/>
    <w:rPr>
      <w:rFonts w:ascii="Courier New" w:hAnsi="Courier New" w:cs="Courier New"/>
    </w:rPr>
  </w:style>
  <w:style w:type="table" w:styleId="TableGrid">
    <w:name w:val="Table Grid"/>
    <w:basedOn w:val="TableNormal"/>
    <w:uiPriority w:val="59"/>
    <w:rsid w:val="00F10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2D66"/>
    <w:pPr>
      <w:tabs>
        <w:tab w:val="center" w:pos="4513"/>
        <w:tab w:val="right" w:pos="9026"/>
      </w:tabs>
    </w:pPr>
  </w:style>
  <w:style w:type="character" w:customStyle="1" w:styleId="HeaderChar">
    <w:name w:val="Header Char"/>
    <w:link w:val="Header"/>
    <w:uiPriority w:val="99"/>
    <w:rsid w:val="00C02D66"/>
    <w:rPr>
      <w:sz w:val="24"/>
      <w:lang w:eastAsia="en-US"/>
    </w:rPr>
  </w:style>
  <w:style w:type="paragraph" w:styleId="Footer">
    <w:name w:val="footer"/>
    <w:basedOn w:val="Normal"/>
    <w:link w:val="FooterChar"/>
    <w:uiPriority w:val="99"/>
    <w:unhideWhenUsed/>
    <w:rsid w:val="00C02D66"/>
    <w:pPr>
      <w:tabs>
        <w:tab w:val="center" w:pos="4513"/>
        <w:tab w:val="right" w:pos="9026"/>
      </w:tabs>
    </w:pPr>
  </w:style>
  <w:style w:type="character" w:customStyle="1" w:styleId="FooterChar">
    <w:name w:val="Footer Char"/>
    <w:link w:val="Footer"/>
    <w:uiPriority w:val="99"/>
    <w:rsid w:val="00C02D66"/>
    <w:rPr>
      <w:sz w:val="24"/>
      <w:lang w:eastAsia="en-US"/>
    </w:rPr>
  </w:style>
  <w:style w:type="character" w:styleId="Hyperlink">
    <w:name w:val="Hyperlink"/>
    <w:uiPriority w:val="99"/>
    <w:unhideWhenUsed/>
    <w:rsid w:val="007C1F68"/>
    <w:rPr>
      <w:color w:val="0000FF"/>
      <w:u w:val="single"/>
    </w:rPr>
  </w:style>
  <w:style w:type="paragraph" w:styleId="ListParagraph">
    <w:name w:val="List Paragraph"/>
    <w:basedOn w:val="Normal"/>
    <w:uiPriority w:val="34"/>
    <w:qFormat/>
    <w:rsid w:val="0065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ch@wildlifebc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Edinburgh Volunteer Exchange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subject>Good Practice</dc:subject>
  <dc:creator>Rachel Steward</dc:creator>
  <dc:description>Updated to new brand identity by David Cohen.</dc:description>
  <cp:lastModifiedBy>Rebecca Neal</cp:lastModifiedBy>
  <cp:revision>2</cp:revision>
  <cp:lastPrinted>2017-02-06T15:38:00Z</cp:lastPrinted>
  <dcterms:created xsi:type="dcterms:W3CDTF">2019-05-15T10:07:00Z</dcterms:created>
  <dcterms:modified xsi:type="dcterms:W3CDTF">2019-05-15T10:07:00Z</dcterms:modified>
  <cp:category>EXAMPLE</cp:category>
  <cp:contentStatus>Final</cp:contentStatus>
</cp:coreProperties>
</file>